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02" w:rsidRDefault="00F03002" w:rsidP="00F0300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разработка урока</w:t>
      </w:r>
    </w:p>
    <w:p w:rsidR="004450C4" w:rsidRDefault="004450C4" w:rsidP="00445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002">
        <w:rPr>
          <w:rFonts w:ascii="Times New Roman" w:hAnsi="Times New Roman" w:cs="Times New Roman"/>
          <w:b/>
          <w:sz w:val="28"/>
          <w:szCs w:val="28"/>
        </w:rPr>
        <w:t>Тема урока «Колебательное движение. Гармонические колебания. Свободные и вынужденные колебания»</w:t>
      </w:r>
    </w:p>
    <w:p w:rsidR="00F03002" w:rsidRPr="00F03002" w:rsidRDefault="00F03002" w:rsidP="00445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 w:rsidRPr="00F03002">
        <w:rPr>
          <w:rFonts w:ascii="Times New Roman" w:hAnsi="Times New Roman" w:cs="Times New Roman"/>
          <w:sz w:val="28"/>
          <w:szCs w:val="28"/>
        </w:rPr>
        <w:t>Тихонова Л.П.</w:t>
      </w:r>
    </w:p>
    <w:p w:rsidR="004450C4" w:rsidRDefault="004450C4" w:rsidP="00445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Monotype Corsiva" w:hAnsi="Monotype Corsiva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нового материала с применением образовательных технологий: проблемного обучения (по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перспективно-опережающего обучения;  решение творческих задач;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технологий; ИКТ.</w:t>
      </w:r>
    </w:p>
    <w:p w:rsidR="004450C4" w:rsidRDefault="004450C4" w:rsidP="00445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0C4" w:rsidRDefault="004450C4" w:rsidP="00445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привести примеры колебательных движений; дать определение колебательного движения; изучить его характеристики.</w:t>
      </w:r>
    </w:p>
    <w:p w:rsidR="004450C4" w:rsidRDefault="004450C4" w:rsidP="00445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представления обучающихся о различных видах движения; способствовать овладению методами научного исследования; пробуждать познавательный интерес к окружающим явлениям.</w:t>
      </w:r>
      <w:proofErr w:type="gramEnd"/>
    </w:p>
    <w:p w:rsidR="004450C4" w:rsidRDefault="004450C4" w:rsidP="00445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умение наблюдать, слушать и делать выводы; продолжить работу по развитию речи, умению работать в коллективе, взаимопомощи, культуры общения, таких качеств характера, как настойчивость в достижении цели, умение не растеряться в проблемных ситуациях.</w:t>
      </w:r>
    </w:p>
    <w:p w:rsidR="004450C4" w:rsidRDefault="004450C4" w:rsidP="004450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Приборы и технические средства обучения: </w:t>
      </w:r>
    </w:p>
    <w:p w:rsidR="004450C4" w:rsidRDefault="004450C4" w:rsidP="00445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фронтальной работы:</w:t>
      </w:r>
      <w:r>
        <w:rPr>
          <w:rFonts w:ascii="Times New Roman" w:hAnsi="Times New Roman" w:cs="Times New Roman"/>
          <w:sz w:val="28"/>
          <w:szCs w:val="28"/>
        </w:rPr>
        <w:t xml:space="preserve"> штатив, шарик на нити.</w:t>
      </w:r>
    </w:p>
    <w:p w:rsidR="004450C4" w:rsidRDefault="004450C4" w:rsidP="00445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демонстрации:</w:t>
      </w:r>
      <w:r>
        <w:rPr>
          <w:rFonts w:ascii="Times New Roman" w:hAnsi="Times New Roman" w:cs="Times New Roman"/>
          <w:sz w:val="28"/>
          <w:szCs w:val="28"/>
        </w:rPr>
        <w:t xml:space="preserve"> компьютер,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установка, презентация к уроку.</w:t>
      </w:r>
    </w:p>
    <w:p w:rsidR="004450C4" w:rsidRDefault="004450C4" w:rsidP="004450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ИКТ,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презентации существенно повысило мотивацию, эффективность и продуктивность учебной деятельности, обеспечило работу всей группы, позволило студентам раскрыть свои творческие способности. Использование технологии проблемного обучения способствовало овладению методами научного исследования, расширению кругозора, помогло  развить представления студентов о различных видах движения.</w:t>
      </w:r>
    </w:p>
    <w:p w:rsidR="004450C4" w:rsidRDefault="004450C4" w:rsidP="004450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урока преподаватель учла психологические особенности студентов, продумала обоснованные чередования работ: работа с отрывками стихов и песен в текстах поэтов и композиторов, беседа, самостоятельная и творческая работа. В ходе урока студенты аргументировано отстаивали свою точку зрения, делали обоснованные выводы.</w:t>
      </w:r>
    </w:p>
    <w:p w:rsidR="004450C4" w:rsidRDefault="004450C4" w:rsidP="00445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91A" w:rsidRDefault="0023091A"/>
    <w:sectPr w:rsidR="0023091A" w:rsidSect="004F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0C4"/>
    <w:rsid w:val="0023091A"/>
    <w:rsid w:val="004450C4"/>
    <w:rsid w:val="004F4FEC"/>
    <w:rsid w:val="00F0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Company>администратор 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учитель228</dc:creator>
  <cp:keywords/>
  <dc:description/>
  <cp:lastModifiedBy>учитель228</cp:lastModifiedBy>
  <cp:revision>4</cp:revision>
  <dcterms:created xsi:type="dcterms:W3CDTF">2018-05-10T09:00:00Z</dcterms:created>
  <dcterms:modified xsi:type="dcterms:W3CDTF">2018-05-12T06:19:00Z</dcterms:modified>
</cp:coreProperties>
</file>