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C6" w:rsidRPr="007F77BF" w:rsidRDefault="007F77BF" w:rsidP="007F77BF">
      <w:pPr>
        <w:jc w:val="right"/>
        <w:rPr>
          <w:rFonts w:ascii="Times New Roman" w:hAnsi="Times New Roman" w:cs="Times New Roman"/>
          <w:color w:val="FF0066"/>
        </w:rPr>
      </w:pPr>
      <w:r w:rsidRPr="007F77BF">
        <w:rPr>
          <w:noProof/>
          <w:color w:val="FF0066"/>
          <w:lang w:eastAsia="ru-RU"/>
        </w:rPr>
        <w:drawing>
          <wp:anchor distT="0" distB="0" distL="114300" distR="114300" simplePos="0" relativeHeight="251658239" behindDoc="1" locked="0" layoutInCell="1" allowOverlap="1">
            <wp:simplePos x="0" y="0"/>
            <wp:positionH relativeFrom="column">
              <wp:posOffset>-1896394</wp:posOffset>
            </wp:positionH>
            <wp:positionV relativeFrom="paragraph">
              <wp:posOffset>286764</wp:posOffset>
            </wp:positionV>
            <wp:extent cx="2028114" cy="1146412"/>
            <wp:effectExtent l="19050" t="0" r="0" b="0"/>
            <wp:wrapNone/>
            <wp:docPr id="1" name="Рисунок 4" descr="C:\Users\гст\Desktop\мои документы\МАСТЕРСКИЕ\Копия 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гст\Desktop\мои документы\МАСТЕРСКИЕ\Копия ЭМБЛЕМА.jpg"/>
                    <pic:cNvPicPr>
                      <a:picLocks noChangeAspect="1" noChangeArrowheads="1"/>
                    </pic:cNvPicPr>
                  </pic:nvPicPr>
                  <pic:blipFill>
                    <a:blip r:embed="rId6" cstate="print"/>
                    <a:srcRect/>
                    <a:stretch>
                      <a:fillRect/>
                    </a:stretch>
                  </pic:blipFill>
                  <pic:spPr bwMode="auto">
                    <a:xfrm>
                      <a:off x="0" y="0"/>
                      <a:ext cx="2028114" cy="1146412"/>
                    </a:xfrm>
                    <a:prstGeom prst="ellipse">
                      <a:avLst/>
                    </a:prstGeom>
                    <a:noFill/>
                    <a:ln w="9525">
                      <a:noFill/>
                      <a:miter lim="800000"/>
                      <a:headEnd/>
                      <a:tailEnd/>
                    </a:ln>
                  </pic:spPr>
                </pic:pic>
              </a:graphicData>
            </a:graphic>
          </wp:anchor>
        </w:drawing>
      </w:r>
      <w:r w:rsidR="00185764" w:rsidRPr="007F77BF">
        <w:rPr>
          <w:noProof/>
          <w:color w:val="FF0066"/>
        </w:rPr>
        <w:pict>
          <v:shapetype id="_x0000_t150" coordsize="21600,21600" o:spt="150" adj="-11730944,5400" path="al10800,10800,10800,10800@2@5al10800,10800@0@0@2@5e">
            <v:formulas>
              <v:f eqn="val #1"/>
              <v:f eqn="val #0"/>
              <v:f eqn="sum 0 0 #0"/>
              <v:f eqn="prod #0 2 1"/>
              <v:f eqn="sumangle @3 0 360"/>
              <v:f eqn="if @3 @4 @3"/>
              <v:f eqn="val 10800"/>
              <v:f eqn="sum 10800 0 #1"/>
              <v:f eqn="prod #1 1 2"/>
              <v:f eqn="sum @8 5400 0"/>
              <v:f eqn="cos @9 #0"/>
              <v:f eqn="sin @9 #0"/>
              <v:f eqn="sum @10 10800 0"/>
              <v:f eqn="sum @11 10800 0"/>
              <v:f eqn="sum 10800 0 @11"/>
              <v:f eqn="sum #1 10800 0"/>
              <v:f eqn="if #0 @7 @15"/>
              <v:f eqn="if #0 0 21600"/>
            </v:formulas>
            <v:path textpathok="t" o:connecttype="custom" o:connectlocs="@17,10800;@12,@13;@16,10800;@12,@14"/>
            <v:textpath on="t" fitshape="t"/>
            <v:handles>
              <v:h position="#1,#0" polar="10800,10800" radiusrange="0,10800"/>
            </v:handles>
            <o:lock v:ext="edit" text="t" shapetype="t"/>
          </v:shapetype>
          <v:shape id="_x0000_s1034" type="#_x0000_t150" style="position:absolute;left:0;text-align:left;margin-left:-30.9pt;margin-top:-7.45pt;width:238.55pt;height:149.35pt;z-index:-251653120;mso-position-horizontal-relative:text;mso-position-vertical-relative:text" wrapcoords="9577 1303 8355 1411 5094 2605 5094 3039 3668 4342 1630 5644 747 6078 747 6513 136 8249 -68 9986 -68 10529 815 11723 1223 11723 1562 13459 2174 15196 3396 16933 5162 18669 5774 20406 5774 20515 7064 21166 7200 21166 7472 21166 7879 21166 12498 20515 14196 20189 16234 19104 16098 18669 16709 18669 18611 17367 18679 16933 19698 15196 20309 13459 20581 11723 20513 10529 20174 9986 20445 9877 20445 9226 20242 8249 19426 6513 19494 6078 18543 5210 17321 4776 17457 4125 16777 3148 16234 2714 14264 1845 12294 1303 9577 1303" fillcolor="#f06" strokecolor="blue">
            <v:shadow on="t" color="#b2b2b2" opacity="52429f" offset="3pt"/>
            <v:textpath style="font-family:&quot;Times New Roman&quot;;v-text-kern:t" trim="t" fitpath="t" string="Памятка по трудоустройству"/>
            <w10:wrap type="through"/>
          </v:shape>
        </w:pict>
      </w:r>
      <w:r w:rsidR="007769C6" w:rsidRPr="007F77BF">
        <w:rPr>
          <w:rFonts w:ascii="Times New Roman" w:hAnsi="Times New Roman" w:cs="Times New Roman"/>
          <w:color w:val="FF0066"/>
        </w:rPr>
        <w:t>Помните, что устройство на работу</w:t>
      </w:r>
      <w:r w:rsidR="00B403A5" w:rsidRPr="007F77BF">
        <w:rPr>
          <w:rFonts w:ascii="Times New Roman" w:hAnsi="Times New Roman" w:cs="Times New Roman"/>
          <w:color w:val="FF0066"/>
        </w:rPr>
        <w:t xml:space="preserve"> – это важное событие! </w:t>
      </w:r>
      <w:r w:rsidR="00185764" w:rsidRPr="007F77BF">
        <w:rPr>
          <w:rFonts w:ascii="Times New Roman" w:hAnsi="Times New Roman" w:cs="Times New Roman"/>
          <w:color w:val="FF0066"/>
        </w:rPr>
        <w:t xml:space="preserve">                                                                                  </w:t>
      </w:r>
      <w:r w:rsidR="00B403A5" w:rsidRPr="007F77BF">
        <w:rPr>
          <w:rFonts w:ascii="Times New Roman" w:hAnsi="Times New Roman" w:cs="Times New Roman"/>
          <w:color w:val="FF0066"/>
        </w:rPr>
        <w:t xml:space="preserve">Особенно, если это ваше первое трудоустройство. </w:t>
      </w:r>
      <w:r w:rsidR="00185764" w:rsidRPr="007F77BF">
        <w:rPr>
          <w:rFonts w:ascii="Times New Roman" w:hAnsi="Times New Roman" w:cs="Times New Roman"/>
          <w:color w:val="FF0066"/>
        </w:rPr>
        <w:t xml:space="preserve">                                                                                            </w:t>
      </w:r>
      <w:r w:rsidR="00B403A5" w:rsidRPr="007F77BF">
        <w:rPr>
          <w:rFonts w:ascii="Times New Roman" w:hAnsi="Times New Roman" w:cs="Times New Roman"/>
          <w:color w:val="FF0066"/>
        </w:rPr>
        <w:t xml:space="preserve">Подготовьтесь к нему основательно. Соберите все </w:t>
      </w:r>
      <w:r w:rsidR="00185764" w:rsidRPr="007F77BF">
        <w:rPr>
          <w:rFonts w:ascii="Times New Roman" w:hAnsi="Times New Roman" w:cs="Times New Roman"/>
          <w:color w:val="FF0066"/>
        </w:rPr>
        <w:t xml:space="preserve">                                                                                          </w:t>
      </w:r>
      <w:r w:rsidR="00B403A5" w:rsidRPr="007F77BF">
        <w:rPr>
          <w:rFonts w:ascii="Times New Roman" w:hAnsi="Times New Roman" w:cs="Times New Roman"/>
          <w:color w:val="FF0066"/>
        </w:rPr>
        <w:t>необходимые</w:t>
      </w:r>
      <w:r w:rsidR="00185764" w:rsidRPr="007F77BF">
        <w:rPr>
          <w:rFonts w:ascii="Times New Roman" w:hAnsi="Times New Roman" w:cs="Times New Roman"/>
          <w:color w:val="FF0066"/>
        </w:rPr>
        <w:t xml:space="preserve"> </w:t>
      </w:r>
      <w:r w:rsidR="00B403A5" w:rsidRPr="007F77BF">
        <w:rPr>
          <w:rFonts w:ascii="Times New Roman" w:hAnsi="Times New Roman" w:cs="Times New Roman"/>
          <w:color w:val="FF0066"/>
        </w:rPr>
        <w:t xml:space="preserve">документы; подготовьте резюме; подберите </w:t>
      </w:r>
      <w:r w:rsidR="00185764" w:rsidRPr="007F77BF">
        <w:rPr>
          <w:rFonts w:ascii="Times New Roman" w:hAnsi="Times New Roman" w:cs="Times New Roman"/>
          <w:color w:val="FF0066"/>
        </w:rPr>
        <w:t xml:space="preserve">                                                                   соответствующий </w:t>
      </w:r>
      <w:r w:rsidR="00B403A5" w:rsidRPr="007F77BF">
        <w:rPr>
          <w:rFonts w:ascii="Times New Roman" w:hAnsi="Times New Roman" w:cs="Times New Roman"/>
          <w:color w:val="FF0066"/>
        </w:rPr>
        <w:t xml:space="preserve">гардероб. При собеседовании ведите себя </w:t>
      </w:r>
      <w:r w:rsidR="00185764" w:rsidRPr="007F77BF">
        <w:rPr>
          <w:rFonts w:ascii="Times New Roman" w:hAnsi="Times New Roman" w:cs="Times New Roman"/>
          <w:color w:val="FF0066"/>
        </w:rPr>
        <w:t xml:space="preserve">                                                                                   спокойно </w:t>
      </w:r>
      <w:r w:rsidR="00B403A5" w:rsidRPr="007F77BF">
        <w:rPr>
          <w:rFonts w:ascii="Times New Roman" w:hAnsi="Times New Roman" w:cs="Times New Roman"/>
          <w:color w:val="FF0066"/>
        </w:rPr>
        <w:t>и уверенно, но не вызывающе.</w:t>
      </w:r>
    </w:p>
    <w:p w:rsidR="007F77BF" w:rsidRPr="007F77BF" w:rsidRDefault="007F77BF" w:rsidP="007F77BF">
      <w:pPr>
        <w:jc w:val="right"/>
      </w:pPr>
    </w:p>
    <w:p w:rsidR="00024EF0" w:rsidRPr="000067BD" w:rsidRDefault="00024EF0" w:rsidP="007F77BF">
      <w:pPr>
        <w:shd w:val="clear" w:color="auto" w:fill="FFFFFF"/>
        <w:tabs>
          <w:tab w:val="left" w:pos="2773"/>
        </w:tabs>
        <w:spacing w:after="0" w:line="240" w:lineRule="auto"/>
        <w:jc w:val="both"/>
        <w:outlineLvl w:val="1"/>
        <w:rPr>
          <w:rFonts w:ascii="Georgia" w:eastAsia="Times New Roman" w:hAnsi="Georgia" w:cs="Times New Roman"/>
          <w:b/>
          <w:bCs/>
          <w:i/>
          <w:color w:val="780B00"/>
          <w:sz w:val="36"/>
          <w:szCs w:val="36"/>
          <w:lang w:eastAsia="ru-RU"/>
        </w:rPr>
      </w:pPr>
    </w:p>
    <w:p w:rsidR="00185764" w:rsidRDefault="00185764" w:rsidP="00DA006A">
      <w:pPr>
        <w:shd w:val="clear" w:color="auto" w:fill="FFFFFF"/>
        <w:spacing w:after="0" w:line="240" w:lineRule="auto"/>
        <w:jc w:val="both"/>
        <w:rPr>
          <w:rFonts w:ascii="Times New Roman" w:eastAsia="Times New Roman" w:hAnsi="Times New Roman" w:cs="Times New Roman"/>
          <w:color w:val="494949"/>
          <w:sz w:val="23"/>
          <w:szCs w:val="23"/>
          <w:lang w:eastAsia="ru-RU"/>
        </w:rPr>
      </w:pPr>
    </w:p>
    <w:p w:rsidR="00185764" w:rsidRPr="007F77BF" w:rsidRDefault="007F77BF" w:rsidP="00DA006A">
      <w:pPr>
        <w:shd w:val="clear" w:color="auto" w:fill="FFFFFF"/>
        <w:spacing w:after="0" w:line="240" w:lineRule="auto"/>
        <w:jc w:val="both"/>
        <w:rPr>
          <w:rFonts w:ascii="Times New Roman" w:eastAsia="Times New Roman" w:hAnsi="Times New Roman" w:cs="Times New Roman"/>
          <w:b/>
          <w:color w:val="7030A0"/>
          <w:sz w:val="23"/>
          <w:szCs w:val="23"/>
          <w:lang w:eastAsia="ru-RU"/>
        </w:rPr>
      </w:pPr>
      <w:r w:rsidRPr="007F77BF">
        <w:rPr>
          <w:rFonts w:ascii="Times New Roman" w:eastAsia="Times New Roman" w:hAnsi="Times New Roman" w:cs="Times New Roman"/>
          <w:b/>
          <w:color w:val="7030A0"/>
          <w:sz w:val="23"/>
          <w:szCs w:val="23"/>
          <w:lang w:eastAsia="ru-RU"/>
        </w:rPr>
        <w:t>Документы, н</w:t>
      </w:r>
      <w:r>
        <w:rPr>
          <w:rFonts w:ascii="Times New Roman" w:eastAsia="Times New Roman" w:hAnsi="Times New Roman" w:cs="Times New Roman"/>
          <w:b/>
          <w:color w:val="7030A0"/>
          <w:sz w:val="23"/>
          <w:szCs w:val="23"/>
          <w:lang w:eastAsia="ru-RU"/>
        </w:rPr>
        <w:t>еобходимые при приеме на работу</w:t>
      </w:r>
    </w:p>
    <w:p w:rsidR="00185764" w:rsidRPr="007F77BF" w:rsidRDefault="00185764" w:rsidP="00DA006A">
      <w:pPr>
        <w:shd w:val="clear" w:color="auto" w:fill="FFFFFF"/>
        <w:spacing w:after="0" w:line="240" w:lineRule="auto"/>
        <w:jc w:val="both"/>
        <w:rPr>
          <w:rFonts w:ascii="Times New Roman" w:eastAsia="Times New Roman" w:hAnsi="Times New Roman" w:cs="Times New Roman"/>
          <w:b/>
          <w:color w:val="7030A0"/>
          <w:sz w:val="23"/>
          <w:szCs w:val="23"/>
          <w:lang w:eastAsia="ru-RU"/>
        </w:rPr>
      </w:pPr>
    </w:p>
    <w:p w:rsidR="00DA006A" w:rsidRPr="000067BD" w:rsidRDefault="00DA006A" w:rsidP="00DA006A">
      <w:pPr>
        <w:shd w:val="clear" w:color="auto" w:fill="FFFFFF"/>
        <w:spacing w:after="0" w:line="240" w:lineRule="auto"/>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Перечень этих документов приведён в статье 65 Трудового кодекса РФ.</w:t>
      </w:r>
    </w:p>
    <w:p w:rsidR="00DA006A" w:rsidRPr="000067BD" w:rsidRDefault="00DA006A" w:rsidP="00DA006A">
      <w:pPr>
        <w:numPr>
          <w:ilvl w:val="0"/>
          <w:numId w:val="1"/>
        </w:numPr>
        <w:shd w:val="clear" w:color="auto" w:fill="FFFFFF"/>
        <w:spacing w:after="0" w:line="240" w:lineRule="auto"/>
        <w:ind w:left="0" w:firstLine="0"/>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Документ, удостоверяющий личность (обычно требуют паспорт).</w:t>
      </w:r>
    </w:p>
    <w:p w:rsidR="00DA006A" w:rsidRPr="000067BD" w:rsidRDefault="00DA006A" w:rsidP="00DA006A">
      <w:pPr>
        <w:numPr>
          <w:ilvl w:val="0"/>
          <w:numId w:val="1"/>
        </w:numPr>
        <w:shd w:val="clear" w:color="auto" w:fill="FFFFFF"/>
        <w:spacing w:after="0" w:line="240" w:lineRule="auto"/>
        <w:ind w:left="0" w:firstLine="0"/>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Страховое свидетельство государственного пенсионного страхования (если вы уже работали по трудовому договору, если нет – его вам сделает работодатель).</w:t>
      </w:r>
    </w:p>
    <w:p w:rsidR="00DA006A" w:rsidRPr="000067BD" w:rsidRDefault="00DA006A" w:rsidP="00DA006A">
      <w:pPr>
        <w:numPr>
          <w:ilvl w:val="0"/>
          <w:numId w:val="1"/>
        </w:numPr>
        <w:shd w:val="clear" w:color="auto" w:fill="FFFFFF"/>
        <w:spacing w:after="0" w:line="240" w:lineRule="auto"/>
        <w:ind w:left="0" w:firstLine="0"/>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Трудовая книжка (кроме случаев совместительства или если вы впервые устраиваетесь по трудовому договору). Помните, что если вы заявили об её отсутствии, а потом работодателю станет известно о наличии у вас трудовой книжки на момент поступления на работу, то это может служить законным основанием для увольнения.</w:t>
      </w:r>
    </w:p>
    <w:p w:rsidR="00DA006A" w:rsidRPr="000067BD" w:rsidRDefault="00DA006A" w:rsidP="00DA006A">
      <w:pPr>
        <w:numPr>
          <w:ilvl w:val="0"/>
          <w:numId w:val="1"/>
        </w:numPr>
        <w:shd w:val="clear" w:color="auto" w:fill="FFFFFF"/>
        <w:spacing w:after="0" w:line="240" w:lineRule="auto"/>
        <w:ind w:left="0" w:firstLine="0"/>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Документы воинского учёта для мужчин.</w:t>
      </w:r>
    </w:p>
    <w:p w:rsidR="00DA006A" w:rsidRPr="000067BD" w:rsidRDefault="00DA006A" w:rsidP="00DA006A">
      <w:pPr>
        <w:numPr>
          <w:ilvl w:val="0"/>
          <w:numId w:val="1"/>
        </w:numPr>
        <w:shd w:val="clear" w:color="auto" w:fill="FFFFFF"/>
        <w:spacing w:after="0" w:line="240" w:lineRule="auto"/>
        <w:ind w:left="0" w:firstLine="0"/>
        <w:jc w:val="both"/>
        <w:rPr>
          <w:rFonts w:ascii="Times New Roman" w:eastAsia="Times New Roman" w:hAnsi="Times New Roman" w:cs="Times New Roman"/>
          <w:color w:val="494949"/>
          <w:sz w:val="23"/>
          <w:szCs w:val="23"/>
          <w:lang w:eastAsia="ru-RU"/>
        </w:rPr>
      </w:pPr>
      <w:r w:rsidRPr="000067BD">
        <w:rPr>
          <w:rFonts w:ascii="Times New Roman" w:eastAsia="Times New Roman" w:hAnsi="Times New Roman" w:cs="Times New Roman"/>
          <w:color w:val="494949"/>
          <w:sz w:val="23"/>
          <w:szCs w:val="23"/>
          <w:lang w:eastAsia="ru-RU"/>
        </w:rPr>
        <w:t>Документы об образовании.</w:t>
      </w:r>
    </w:p>
    <w:p w:rsidR="00DA006A" w:rsidRDefault="00DA006A" w:rsidP="00DA006A">
      <w:pPr>
        <w:spacing w:after="0" w:line="240" w:lineRule="auto"/>
        <w:rPr>
          <w:rFonts w:ascii="Times New Roman" w:eastAsia="Times New Roman" w:hAnsi="Times New Roman" w:cs="Times New Roman"/>
          <w:color w:val="494949"/>
          <w:sz w:val="23"/>
          <w:szCs w:val="23"/>
          <w:shd w:val="clear" w:color="auto" w:fill="FFFFFF"/>
          <w:lang w:eastAsia="ru-RU"/>
        </w:rPr>
      </w:pPr>
      <w:r w:rsidRPr="00DA006A">
        <w:rPr>
          <w:rFonts w:ascii="Times New Roman" w:eastAsia="Times New Roman" w:hAnsi="Times New Roman" w:cs="Times New Roman"/>
          <w:color w:val="494949"/>
          <w:sz w:val="23"/>
          <w:szCs w:val="23"/>
          <w:shd w:val="clear" w:color="auto" w:fill="FFFFFF"/>
          <w:lang w:eastAsia="ru-RU"/>
        </w:rPr>
        <w:t>Кроме того, жела</w:t>
      </w:r>
      <w:r w:rsidR="00621CA6">
        <w:rPr>
          <w:rFonts w:ascii="Times New Roman" w:eastAsia="Times New Roman" w:hAnsi="Times New Roman" w:cs="Times New Roman"/>
          <w:color w:val="494949"/>
          <w:sz w:val="23"/>
          <w:szCs w:val="23"/>
          <w:shd w:val="clear" w:color="auto" w:fill="FFFFFF"/>
          <w:lang w:eastAsia="ru-RU"/>
        </w:rPr>
        <w:t>тельно иметь с собой все документы</w:t>
      </w:r>
      <w:r w:rsidRPr="00DA006A">
        <w:rPr>
          <w:rFonts w:ascii="Times New Roman" w:eastAsia="Times New Roman" w:hAnsi="Times New Roman" w:cs="Times New Roman"/>
          <w:color w:val="494949"/>
          <w:sz w:val="23"/>
          <w:szCs w:val="23"/>
          <w:shd w:val="clear" w:color="auto" w:fill="FFFFFF"/>
          <w:lang w:eastAsia="ru-RU"/>
        </w:rPr>
        <w:t>, которые вы получали – курсы, сертификаты и пр.</w:t>
      </w:r>
      <w:r w:rsidRPr="00DA006A">
        <w:rPr>
          <w:rFonts w:ascii="Times New Roman" w:eastAsia="Times New Roman" w:hAnsi="Times New Roman" w:cs="Times New Roman"/>
          <w:color w:val="494949"/>
          <w:sz w:val="23"/>
          <w:lang w:eastAsia="ru-RU"/>
        </w:rPr>
        <w:t> </w:t>
      </w:r>
      <w:r w:rsidRPr="00DA006A">
        <w:rPr>
          <w:rFonts w:ascii="Times New Roman" w:eastAsia="Times New Roman" w:hAnsi="Times New Roman" w:cs="Times New Roman"/>
          <w:color w:val="494949"/>
          <w:sz w:val="23"/>
          <w:szCs w:val="23"/>
          <w:lang w:eastAsia="ru-RU"/>
        </w:rPr>
        <w:br/>
      </w:r>
      <w:r w:rsidRPr="00DA006A">
        <w:rPr>
          <w:rFonts w:ascii="Times New Roman" w:eastAsia="Times New Roman" w:hAnsi="Times New Roman" w:cs="Times New Roman"/>
          <w:color w:val="494949"/>
          <w:sz w:val="23"/>
          <w:szCs w:val="23"/>
          <w:shd w:val="clear" w:color="auto" w:fill="FFFFFF"/>
          <w:lang w:eastAsia="ru-RU"/>
        </w:rPr>
        <w:t>На практике, во многих организациях спрашивают ещё справку с последнего места работы 2-НДФЛ (её можно взять при увольнении в бухгалтерии) и ИНН.</w:t>
      </w:r>
    </w:p>
    <w:p w:rsidR="007F77BF" w:rsidRDefault="007F77BF" w:rsidP="007F77BF">
      <w:pPr>
        <w:shd w:val="clear" w:color="auto" w:fill="FFFFFF"/>
        <w:spacing w:after="0" w:line="240" w:lineRule="auto"/>
        <w:jc w:val="both"/>
        <w:rPr>
          <w:rFonts w:ascii="Times New Roman" w:eastAsia="Times New Roman" w:hAnsi="Times New Roman" w:cs="Times New Roman"/>
          <w:b/>
          <w:color w:val="7030A0"/>
          <w:sz w:val="23"/>
          <w:szCs w:val="23"/>
          <w:lang w:eastAsia="ru-RU"/>
        </w:rPr>
      </w:pPr>
    </w:p>
    <w:p w:rsidR="00F34CC6" w:rsidRDefault="007F77BF" w:rsidP="007F77BF">
      <w:pPr>
        <w:shd w:val="clear" w:color="auto" w:fill="FFFFFF"/>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color w:val="7030A0"/>
          <w:sz w:val="23"/>
          <w:szCs w:val="23"/>
          <w:lang w:eastAsia="ru-RU"/>
        </w:rPr>
        <w:t>Секреты написания резюме</w:t>
      </w:r>
    </w:p>
    <w:p w:rsidR="00DA006A" w:rsidRPr="007F77BF" w:rsidRDefault="00DA006A" w:rsidP="00E949E1">
      <w:pPr>
        <w:shd w:val="clear" w:color="auto" w:fill="FFFFFF"/>
        <w:spacing w:before="120" w:after="120" w:line="240" w:lineRule="auto"/>
        <w:ind w:firstLine="708"/>
        <w:jc w:val="both"/>
        <w:rPr>
          <w:rFonts w:ascii="Georgia" w:eastAsia="Times New Roman" w:hAnsi="Georgia" w:cs="Times New Roman"/>
          <w:i/>
          <w:color w:val="000000"/>
          <w:lang w:eastAsia="ru-RU"/>
        </w:rPr>
      </w:pPr>
      <w:r w:rsidRPr="007F77BF">
        <w:rPr>
          <w:rFonts w:ascii="Georgia" w:eastAsia="Times New Roman" w:hAnsi="Georgia" w:cs="Times New Roman"/>
          <w:i/>
          <w:color w:val="000000"/>
          <w:lang w:eastAsia="ru-RU"/>
        </w:rPr>
        <w:t xml:space="preserve">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w:t>
      </w:r>
    </w:p>
    <w:p w:rsidR="00DA006A" w:rsidRPr="007F77BF" w:rsidRDefault="00DA006A" w:rsidP="00E949E1">
      <w:pPr>
        <w:shd w:val="clear" w:color="auto" w:fill="FFFFFF"/>
        <w:spacing w:before="120" w:after="120" w:line="240" w:lineRule="auto"/>
        <w:jc w:val="both"/>
        <w:rPr>
          <w:rFonts w:ascii="Georgia" w:eastAsia="Times New Roman" w:hAnsi="Georgia" w:cs="Times New Roman"/>
          <w:i/>
          <w:color w:val="000000"/>
          <w:lang w:eastAsia="ru-RU"/>
        </w:rPr>
      </w:pPr>
      <w:r w:rsidRPr="007F77BF">
        <w:rPr>
          <w:rFonts w:ascii="Georgia" w:eastAsia="Times New Roman" w:hAnsi="Georgia" w:cs="Times New Roman"/>
          <w:i/>
          <w:color w:val="000000"/>
          <w:lang w:eastAsia="ru-RU"/>
        </w:rPr>
        <w:t>Нужно написать такое резюме</w:t>
      </w:r>
    </w:p>
    <w:p w:rsidR="00DA006A" w:rsidRPr="007F77BF" w:rsidRDefault="00DA006A" w:rsidP="00E949E1">
      <w:pPr>
        <w:numPr>
          <w:ilvl w:val="0"/>
          <w:numId w:val="3"/>
        </w:numPr>
        <w:shd w:val="clear" w:color="auto" w:fill="FFFFFF"/>
        <w:spacing w:after="72" w:line="240" w:lineRule="auto"/>
        <w:ind w:left="600" w:right="48"/>
        <w:jc w:val="both"/>
        <w:rPr>
          <w:rFonts w:ascii="Georgia" w:eastAsia="Times New Roman" w:hAnsi="Georgia" w:cs="Times New Roman"/>
          <w:i/>
          <w:color w:val="000000"/>
          <w:lang w:eastAsia="ru-RU"/>
        </w:rPr>
      </w:pPr>
      <w:r w:rsidRPr="007F77BF">
        <w:rPr>
          <w:rFonts w:ascii="Georgia" w:eastAsia="Times New Roman" w:hAnsi="Georgia" w:cs="Times New Roman"/>
          <w:i/>
          <w:color w:val="000000"/>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DA006A" w:rsidRPr="007F77BF" w:rsidRDefault="00DA006A" w:rsidP="00E949E1">
      <w:pPr>
        <w:numPr>
          <w:ilvl w:val="0"/>
          <w:numId w:val="3"/>
        </w:numPr>
        <w:shd w:val="clear" w:color="auto" w:fill="FFFFFF"/>
        <w:spacing w:after="0" w:line="240" w:lineRule="auto"/>
        <w:ind w:left="600" w:right="48"/>
        <w:jc w:val="both"/>
        <w:rPr>
          <w:rFonts w:ascii="Georgia" w:eastAsia="Times New Roman" w:hAnsi="Georgia" w:cs="Times New Roman"/>
          <w:i/>
          <w:color w:val="000000"/>
          <w:lang w:eastAsia="ru-RU"/>
        </w:rPr>
      </w:pPr>
      <w:r w:rsidRPr="007F77BF">
        <w:rPr>
          <w:rFonts w:ascii="Georgia" w:eastAsia="Times New Roman" w:hAnsi="Georgia" w:cs="Times New Roman"/>
          <w:i/>
          <w:color w:val="000000"/>
          <w:lang w:eastAsia="ru-RU"/>
        </w:rPr>
        <w:t>что бы такое резюме отвечало на вопрос, соответствуете ли Вы требованиям, установленным работодателем для данной работы;</w:t>
      </w:r>
    </w:p>
    <w:p w:rsidR="00DA006A" w:rsidRPr="007F77BF" w:rsidRDefault="00DA006A" w:rsidP="00E949E1">
      <w:pPr>
        <w:numPr>
          <w:ilvl w:val="0"/>
          <w:numId w:val="3"/>
        </w:numPr>
        <w:shd w:val="clear" w:color="auto" w:fill="FFFFFF"/>
        <w:spacing w:after="72" w:line="240" w:lineRule="auto"/>
        <w:ind w:left="600" w:right="48"/>
        <w:jc w:val="both"/>
        <w:rPr>
          <w:rFonts w:ascii="Georgia" w:eastAsia="Times New Roman" w:hAnsi="Georgia" w:cs="Times New Roman"/>
          <w:i/>
          <w:color w:val="000000"/>
          <w:lang w:eastAsia="ru-RU"/>
        </w:rPr>
      </w:pPr>
      <w:r w:rsidRPr="007F77BF">
        <w:rPr>
          <w:rFonts w:ascii="Georgia" w:eastAsia="Times New Roman" w:hAnsi="Georgia" w:cs="Times New Roman"/>
          <w:i/>
          <w:color w:val="000000"/>
          <w:lang w:eastAsia="ru-RU"/>
        </w:rPr>
        <w:t>что бы оно давало дополнительные сведения, которые заинтересуют работодателя и мотивируют пригласить Вас на собеседование.</w:t>
      </w:r>
    </w:p>
    <w:p w:rsidR="00024EF0" w:rsidRPr="007F77BF" w:rsidRDefault="00024EF0" w:rsidP="00E949E1">
      <w:pPr>
        <w:spacing w:after="0" w:line="240" w:lineRule="auto"/>
        <w:jc w:val="both"/>
        <w:rPr>
          <w:rFonts w:ascii="Times New Roman" w:eastAsia="Times New Roman" w:hAnsi="Times New Roman" w:cs="Times New Roman"/>
          <w:b/>
          <w:bCs/>
          <w:color w:val="000000"/>
          <w:lang w:eastAsia="ru-RU"/>
        </w:rPr>
      </w:pPr>
    </w:p>
    <w:p w:rsidR="00275AAA" w:rsidRPr="007F77BF" w:rsidRDefault="00275AAA" w:rsidP="00E949E1">
      <w:pPr>
        <w:shd w:val="clear" w:color="auto" w:fill="FFFFFF"/>
        <w:spacing w:after="0" w:line="240" w:lineRule="auto"/>
        <w:ind w:firstLine="709"/>
        <w:jc w:val="both"/>
        <w:rPr>
          <w:rFonts w:ascii="Times New Roman" w:eastAsia="Times New Roman" w:hAnsi="Times New Roman" w:cs="Times New Roman"/>
          <w:color w:val="000000"/>
          <w:lang w:eastAsia="ru-RU"/>
        </w:rPr>
      </w:pPr>
      <w:r w:rsidRPr="007F77BF">
        <w:rPr>
          <w:rFonts w:ascii="Times New Roman" w:eastAsia="Times New Roman" w:hAnsi="Times New Roman" w:cs="Times New Roman"/>
          <w:color w:val="000000"/>
          <w:lang w:eastAsia="ru-RU"/>
        </w:rPr>
        <w:t>Образование в резюме молодого специалиста, с отсутствием практического опыта работы или его минимумом (не считая практику), занимает ведущее место. Образование указывается с датами, в обратном порядке:</w:t>
      </w:r>
    </w:p>
    <w:p w:rsidR="00275AAA" w:rsidRPr="007F77BF" w:rsidRDefault="00275AAA" w:rsidP="00E949E1">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lang w:eastAsia="ru-RU"/>
        </w:rPr>
      </w:pPr>
      <w:r w:rsidRPr="007F77BF">
        <w:rPr>
          <w:rFonts w:ascii="Times New Roman" w:eastAsia="Times New Roman" w:hAnsi="Times New Roman" w:cs="Times New Roman"/>
          <w:color w:val="000000"/>
          <w:lang w:eastAsia="ru-RU"/>
        </w:rPr>
        <w:t>основн</w:t>
      </w:r>
      <w:r w:rsidR="007F77BF">
        <w:rPr>
          <w:rFonts w:ascii="Times New Roman" w:eastAsia="Times New Roman" w:hAnsi="Times New Roman" w:cs="Times New Roman"/>
          <w:color w:val="000000"/>
          <w:lang w:eastAsia="ru-RU"/>
        </w:rPr>
        <w:t>ое – техникум, специальность (профессия)</w:t>
      </w:r>
      <w:r w:rsidRPr="007F77BF">
        <w:rPr>
          <w:rFonts w:ascii="Times New Roman" w:eastAsia="Times New Roman" w:hAnsi="Times New Roman" w:cs="Times New Roman"/>
          <w:color w:val="000000"/>
          <w:lang w:eastAsia="ru-RU"/>
        </w:rPr>
        <w:t xml:space="preserve"> в 20_ - __ гг.;</w:t>
      </w:r>
    </w:p>
    <w:p w:rsidR="00275AAA" w:rsidRPr="007F77BF" w:rsidRDefault="00275AAA" w:rsidP="00E949E1">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lang w:eastAsia="ru-RU"/>
        </w:rPr>
      </w:pPr>
      <w:r w:rsidRPr="007F77BF">
        <w:rPr>
          <w:rFonts w:ascii="Times New Roman" w:eastAsia="Times New Roman" w:hAnsi="Times New Roman" w:cs="Times New Roman"/>
          <w:color w:val="000000"/>
          <w:lang w:eastAsia="ru-RU"/>
        </w:rPr>
        <w:t>дополнительное</w:t>
      </w:r>
      <w:r w:rsidR="007F77BF">
        <w:rPr>
          <w:rFonts w:ascii="Times New Roman" w:eastAsia="Times New Roman" w:hAnsi="Times New Roman" w:cs="Times New Roman"/>
          <w:color w:val="000000"/>
          <w:lang w:eastAsia="ru-RU"/>
        </w:rPr>
        <w:t xml:space="preserve"> (параллельное</w:t>
      </w:r>
      <w:proofErr w:type="gramStart"/>
      <w:r w:rsidR="007F77BF">
        <w:rPr>
          <w:rFonts w:ascii="Times New Roman" w:eastAsia="Times New Roman" w:hAnsi="Times New Roman" w:cs="Times New Roman"/>
          <w:color w:val="000000"/>
          <w:lang w:eastAsia="ru-RU"/>
        </w:rPr>
        <w:t>)</w:t>
      </w:r>
      <w:r w:rsidRPr="007F77BF">
        <w:rPr>
          <w:rFonts w:ascii="Times New Roman" w:eastAsia="Times New Roman" w:hAnsi="Times New Roman" w:cs="Times New Roman"/>
          <w:color w:val="000000"/>
          <w:lang w:eastAsia="ru-RU"/>
        </w:rPr>
        <w:t>о</w:t>
      </w:r>
      <w:proofErr w:type="gramEnd"/>
      <w:r w:rsidRPr="007F77BF">
        <w:rPr>
          <w:rFonts w:ascii="Times New Roman" w:eastAsia="Times New Roman" w:hAnsi="Times New Roman" w:cs="Times New Roman"/>
          <w:color w:val="000000"/>
          <w:lang w:eastAsia="ru-RU"/>
        </w:rPr>
        <w:t>бразование (если оно у вас есть) в 20__ - __ гг.;</w:t>
      </w:r>
    </w:p>
    <w:p w:rsidR="00E949E1" w:rsidRPr="00E949E1" w:rsidRDefault="00275AAA" w:rsidP="00E949E1">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lang w:eastAsia="ru-RU"/>
        </w:rPr>
      </w:pPr>
      <w:r w:rsidRPr="007F77BF">
        <w:rPr>
          <w:rFonts w:ascii="Times New Roman" w:eastAsia="Times New Roman" w:hAnsi="Times New Roman" w:cs="Times New Roman"/>
          <w:color w:val="000000"/>
          <w:lang w:eastAsia="ru-RU"/>
        </w:rPr>
        <w:t>важно сообщить об окончании курсов и прохождении сертификации по специальности. Если вам дорого окончание курсов в соответствии с хобби (например, макраме), включите это в последнюю часть - хобби, но никак в раздел "образование";</w:t>
      </w:r>
    </w:p>
    <w:p w:rsidR="00E949E1" w:rsidRPr="00E949E1" w:rsidRDefault="00E949E1" w:rsidP="00E949E1">
      <w:pPr>
        <w:shd w:val="clear" w:color="auto" w:fill="FFFFFF"/>
        <w:spacing w:after="0" w:line="240" w:lineRule="auto"/>
        <w:ind w:left="709"/>
        <w:rPr>
          <w:rFonts w:ascii="Times New Roman" w:eastAsia="Times New Roman" w:hAnsi="Times New Roman" w:cs="Times New Roman"/>
          <w:color w:val="000000"/>
          <w:lang w:eastAsia="ru-RU"/>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36.3pt;margin-top:-1.85pt;width:412.5pt;height:43.5pt;z-index:251665408" fillcolor="red" stroked="f">
            <v:fill color2="#f93" angle="-135" focus="100%" type="gradientRadial">
              <o:fill v:ext="view" type="gradientCenter"/>
            </v:fill>
            <v:shadow on="t" color="silver" opacity="52429f"/>
            <v:textpath style="font-family:&quot;Times New Roman&quot;;v-text-kern:t" trim="t" fitpath="t" string="В добрый путь!"/>
          </v:shape>
        </w:pict>
      </w:r>
      <w:r>
        <w:rPr>
          <w:rFonts w:ascii="Times New Roman" w:eastAsia="Times New Roman" w:hAnsi="Times New Roman" w:cs="Times New Roman"/>
          <w:noProof/>
          <w:color w:val="000000"/>
          <w:lang w:eastAsia="ru-RU"/>
        </w:rPr>
        <w:drawing>
          <wp:anchor distT="0" distB="0" distL="114300" distR="114300" simplePos="0" relativeHeight="251657214" behindDoc="0" locked="0" layoutInCell="1" allowOverlap="1">
            <wp:simplePos x="0" y="0"/>
            <wp:positionH relativeFrom="column">
              <wp:posOffset>4766310</wp:posOffset>
            </wp:positionH>
            <wp:positionV relativeFrom="paragraph">
              <wp:posOffset>356870</wp:posOffset>
            </wp:positionV>
            <wp:extent cx="1809750" cy="1066800"/>
            <wp:effectExtent l="19050" t="0" r="0" b="0"/>
            <wp:wrapThrough wrapText="bothSides">
              <wp:wrapPolygon edited="0">
                <wp:start x="-227" y="0"/>
                <wp:lineTo x="-227" y="21214"/>
                <wp:lineTo x="21600" y="21214"/>
                <wp:lineTo x="21600" y="0"/>
                <wp:lineTo x="-227" y="0"/>
              </wp:wrapPolygon>
            </wp:wrapThrough>
            <wp:docPr id="42" name="Рисунок 42" descr="http://smail1.ucoz.net/_ph/48/2/127348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1.ucoz.net/_ph/48/2/127348117.gif"/>
                    <pic:cNvPicPr>
                      <a:picLocks noChangeAspect="1" noChangeArrowheads="1"/>
                    </pic:cNvPicPr>
                  </pic:nvPicPr>
                  <pic:blipFill>
                    <a:blip r:embed="rId7" cstate="print"/>
                    <a:srcRect/>
                    <a:stretch>
                      <a:fillRect/>
                    </a:stretch>
                  </pic:blipFill>
                  <pic:spPr bwMode="auto">
                    <a:xfrm>
                      <a:off x="0" y="0"/>
                      <a:ext cx="1809750" cy="1066800"/>
                    </a:xfrm>
                    <a:prstGeom prst="rect">
                      <a:avLst/>
                    </a:prstGeom>
                    <a:noFill/>
                    <a:ln w="9525">
                      <a:noFill/>
                      <a:miter lim="800000"/>
                      <a:headEnd/>
                      <a:tailEnd/>
                    </a:ln>
                  </pic:spPr>
                </pic:pic>
              </a:graphicData>
            </a:graphic>
          </wp:anchor>
        </w:drawing>
      </w:r>
    </w:p>
    <w:sectPr w:rsidR="00E949E1" w:rsidRPr="00E949E1" w:rsidSect="00E949E1">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510"/>
    <w:multiLevelType w:val="multilevel"/>
    <w:tmpl w:val="121C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C4C61"/>
    <w:multiLevelType w:val="multilevel"/>
    <w:tmpl w:val="24A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0417A9"/>
    <w:multiLevelType w:val="multilevel"/>
    <w:tmpl w:val="D7D6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02FCF"/>
    <w:multiLevelType w:val="multilevel"/>
    <w:tmpl w:val="8390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B1E2C"/>
    <w:multiLevelType w:val="multilevel"/>
    <w:tmpl w:val="494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AD0011"/>
    <w:multiLevelType w:val="multilevel"/>
    <w:tmpl w:val="8D8A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834BC"/>
    <w:multiLevelType w:val="multilevel"/>
    <w:tmpl w:val="78028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DA006A"/>
    <w:rsid w:val="00024EF0"/>
    <w:rsid w:val="00185764"/>
    <w:rsid w:val="001F570A"/>
    <w:rsid w:val="00227573"/>
    <w:rsid w:val="00275AAA"/>
    <w:rsid w:val="00585C46"/>
    <w:rsid w:val="00621CA6"/>
    <w:rsid w:val="0063581E"/>
    <w:rsid w:val="0074583F"/>
    <w:rsid w:val="007769C6"/>
    <w:rsid w:val="007F77BF"/>
    <w:rsid w:val="0095340E"/>
    <w:rsid w:val="009F5B7E"/>
    <w:rsid w:val="00A24F9A"/>
    <w:rsid w:val="00A500A7"/>
    <w:rsid w:val="00B403A5"/>
    <w:rsid w:val="00B6080F"/>
    <w:rsid w:val="00D345D7"/>
    <w:rsid w:val="00DA006A"/>
    <w:rsid w:val="00E949E1"/>
    <w:rsid w:val="00F34CC6"/>
    <w:rsid w:val="00FC091A"/>
    <w:rsid w:val="00FF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A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006A"/>
  </w:style>
  <w:style w:type="paragraph" w:styleId="a5">
    <w:name w:val="Normal (Web)"/>
    <w:basedOn w:val="a"/>
    <w:uiPriority w:val="99"/>
    <w:semiHidden/>
    <w:unhideWhenUsed/>
    <w:rsid w:val="00DA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34CC6"/>
    <w:rPr>
      <w:color w:val="0000FF" w:themeColor="hyperlink"/>
      <w:u w:val="single"/>
    </w:rPr>
  </w:style>
  <w:style w:type="character" w:styleId="a7">
    <w:name w:val="FollowedHyperlink"/>
    <w:basedOn w:val="a0"/>
    <w:uiPriority w:val="99"/>
    <w:semiHidden/>
    <w:unhideWhenUsed/>
    <w:rsid w:val="00F34CC6"/>
    <w:rPr>
      <w:color w:val="800080" w:themeColor="followedHyperlink"/>
      <w:u w:val="single"/>
    </w:rPr>
  </w:style>
  <w:style w:type="paragraph" w:styleId="a8">
    <w:name w:val="Balloon Text"/>
    <w:basedOn w:val="a"/>
    <w:link w:val="a9"/>
    <w:uiPriority w:val="99"/>
    <w:semiHidden/>
    <w:unhideWhenUsed/>
    <w:rsid w:val="00621C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1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1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3C4F7-B69C-48D7-9C5E-EBDEAF01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гст</cp:lastModifiedBy>
  <cp:revision>2</cp:revision>
  <dcterms:created xsi:type="dcterms:W3CDTF">2015-11-01T18:18:00Z</dcterms:created>
  <dcterms:modified xsi:type="dcterms:W3CDTF">2015-11-01T18:18:00Z</dcterms:modified>
</cp:coreProperties>
</file>